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BC" w:rsidRDefault="00380E87" w:rsidP="00380E87">
      <w:pPr>
        <w:jc w:val="center"/>
        <w:rPr>
          <w:rFonts w:ascii="Arial" w:hAnsi="Arial"/>
        </w:rPr>
      </w:pPr>
      <w:r w:rsidRPr="00380E87">
        <w:rPr>
          <w:rFonts w:ascii="Arial" w:hAnsi="Arial"/>
        </w:rPr>
        <w:t>What’s Going On in the Open S</w:t>
      </w:r>
      <w:r>
        <w:rPr>
          <w:rFonts w:ascii="Arial" w:hAnsi="Arial"/>
        </w:rPr>
        <w:t xml:space="preserve">pace Between </w:t>
      </w:r>
      <w:proofErr w:type="spellStart"/>
      <w:r>
        <w:rPr>
          <w:rFonts w:ascii="Arial" w:hAnsi="Arial"/>
        </w:rPr>
        <w:t>Palen</w:t>
      </w:r>
      <w:proofErr w:type="spellEnd"/>
      <w:r>
        <w:rPr>
          <w:rFonts w:ascii="Arial" w:hAnsi="Arial"/>
        </w:rPr>
        <w:t xml:space="preserve"> and Stampede?</w:t>
      </w:r>
    </w:p>
    <w:p w:rsidR="00380E87" w:rsidRDefault="00380E87" w:rsidP="00380E87">
      <w:pPr>
        <w:jc w:val="center"/>
        <w:rPr>
          <w:rFonts w:ascii="Arial" w:hAnsi="Arial"/>
        </w:rPr>
      </w:pPr>
    </w:p>
    <w:p w:rsidR="00380E87" w:rsidRDefault="00380E87" w:rsidP="00380E87">
      <w:pPr>
        <w:rPr>
          <w:rFonts w:ascii="Arial" w:hAnsi="Arial"/>
        </w:rPr>
      </w:pPr>
      <w:r>
        <w:rPr>
          <w:rFonts w:ascii="Arial" w:hAnsi="Arial"/>
        </w:rPr>
        <w:t xml:space="preserve">The HOA Board has approved the </w:t>
      </w:r>
      <w:proofErr w:type="spellStart"/>
      <w:r>
        <w:rPr>
          <w:rFonts w:ascii="Arial" w:hAnsi="Arial"/>
        </w:rPr>
        <w:t>Palen</w:t>
      </w:r>
      <w:proofErr w:type="spellEnd"/>
      <w:r>
        <w:rPr>
          <w:rFonts w:ascii="Arial" w:hAnsi="Arial"/>
        </w:rPr>
        <w:t xml:space="preserve">-Stampede Open Space as a test area for the treatment of </w:t>
      </w:r>
      <w:proofErr w:type="spellStart"/>
      <w:r>
        <w:rPr>
          <w:rFonts w:ascii="Arial" w:hAnsi="Arial"/>
        </w:rPr>
        <w:t>cheatgrass</w:t>
      </w:r>
      <w:proofErr w:type="spellEnd"/>
      <w:r>
        <w:rPr>
          <w:rFonts w:ascii="Arial" w:hAnsi="Arial"/>
        </w:rPr>
        <w:t xml:space="preserve">.  As is readily apparent, </w:t>
      </w:r>
      <w:proofErr w:type="spellStart"/>
      <w:r>
        <w:rPr>
          <w:rFonts w:ascii="Arial" w:hAnsi="Arial"/>
        </w:rPr>
        <w:t>cheatgrass</w:t>
      </w:r>
      <w:proofErr w:type="spellEnd"/>
      <w:r>
        <w:rPr>
          <w:rFonts w:ascii="Arial" w:hAnsi="Arial"/>
        </w:rPr>
        <w:t xml:space="preserve"> has become a problem in all the open space areas of HR Ranch, and impacts much of the property of residents of this community.  Last year, a rapidly moving wildfire, fueled by </w:t>
      </w:r>
      <w:proofErr w:type="spellStart"/>
      <w:r>
        <w:rPr>
          <w:rFonts w:ascii="Arial" w:hAnsi="Arial"/>
        </w:rPr>
        <w:t>cheatgrass</w:t>
      </w:r>
      <w:proofErr w:type="spellEnd"/>
      <w:r>
        <w:rPr>
          <w:rFonts w:ascii="Arial" w:hAnsi="Arial"/>
        </w:rPr>
        <w:t xml:space="preserve"> threatened homes and property.  It will only get worse.  The threat posed by this annual invader for fire is our primary concern for addressing the non-native annual grass.</w:t>
      </w:r>
    </w:p>
    <w:p w:rsidR="00380E87" w:rsidRDefault="00380E87" w:rsidP="00380E87">
      <w:pPr>
        <w:rPr>
          <w:rFonts w:ascii="Arial" w:hAnsi="Arial"/>
        </w:rPr>
      </w:pPr>
    </w:p>
    <w:p w:rsidR="00380E87" w:rsidRDefault="00380E87" w:rsidP="00380E87">
      <w:pPr>
        <w:rPr>
          <w:rFonts w:ascii="Arial" w:hAnsi="Arial"/>
        </w:rPr>
      </w:pPr>
      <w:proofErr w:type="spellStart"/>
      <w:r>
        <w:rPr>
          <w:rFonts w:ascii="Arial" w:hAnsi="Arial"/>
        </w:rPr>
        <w:t>Cheatgrass</w:t>
      </w:r>
      <w:proofErr w:type="spellEnd"/>
      <w:r>
        <w:rPr>
          <w:rFonts w:ascii="Arial" w:hAnsi="Arial"/>
        </w:rPr>
        <w:t xml:space="preserve"> also degrades the quality of prairie grasslands for the species that evolved here: meadowlarks, horned larks, nighthawks, lark bunting, grasshopper and other sparrows native to the western prairie.  Control of this invasive will ensure quality prairie habitat for these and other species.</w:t>
      </w:r>
    </w:p>
    <w:p w:rsidR="00380E87" w:rsidRDefault="00380E87" w:rsidP="00380E87">
      <w:pPr>
        <w:rPr>
          <w:rFonts w:ascii="Arial" w:hAnsi="Arial"/>
        </w:rPr>
      </w:pPr>
    </w:p>
    <w:p w:rsidR="00380E87" w:rsidRDefault="00380E87" w:rsidP="00380E87">
      <w:pPr>
        <w:rPr>
          <w:rFonts w:ascii="Arial" w:hAnsi="Arial"/>
        </w:rPr>
      </w:pPr>
      <w:r>
        <w:rPr>
          <w:rFonts w:ascii="Arial" w:hAnsi="Arial"/>
        </w:rPr>
        <w:t xml:space="preserve">The open space is </w:t>
      </w:r>
      <w:r w:rsidR="008C1DA4">
        <w:rPr>
          <w:rFonts w:ascii="Arial" w:hAnsi="Arial"/>
        </w:rPr>
        <w:t xml:space="preserve">staked out with a band separating the area into 3 plots, N and S plots of about 15 acres each separated by a band of approximately 5 acres.  Two different herbicide treatments will be applied in the large plots: Plateau and Esplanade, while the </w:t>
      </w:r>
      <w:proofErr w:type="gramStart"/>
      <w:r w:rsidR="008C1DA4">
        <w:rPr>
          <w:rFonts w:ascii="Arial" w:hAnsi="Arial"/>
        </w:rPr>
        <w:t>5 acre</w:t>
      </w:r>
      <w:proofErr w:type="gramEnd"/>
      <w:r w:rsidR="008C1DA4">
        <w:rPr>
          <w:rFonts w:ascii="Arial" w:hAnsi="Arial"/>
        </w:rPr>
        <w:t xml:space="preserve"> band will receive no treatment.</w:t>
      </w:r>
    </w:p>
    <w:p w:rsidR="008C1DA4" w:rsidRDefault="008C1DA4" w:rsidP="00380E87">
      <w:pPr>
        <w:rPr>
          <w:rFonts w:ascii="Arial" w:hAnsi="Arial"/>
        </w:rPr>
      </w:pPr>
    </w:p>
    <w:p w:rsidR="008C1DA4" w:rsidRDefault="008C1DA4" w:rsidP="00380E87">
      <w:pPr>
        <w:rPr>
          <w:rFonts w:ascii="Arial" w:hAnsi="Arial"/>
        </w:rPr>
      </w:pPr>
      <w:r>
        <w:rPr>
          <w:rFonts w:ascii="Arial" w:hAnsi="Arial"/>
        </w:rPr>
        <w:t xml:space="preserve">Esplanade is more expensive, but has a much longer period of effectiveness (5 years estimated) which may make it less expensive in the long run than Plateau which must be applied every-other-year, until the seed bank for the natives is depleted—estimated to be roughly 5 years.  </w:t>
      </w:r>
    </w:p>
    <w:p w:rsidR="008C1DA4" w:rsidRDefault="008C1DA4" w:rsidP="00380E87">
      <w:pPr>
        <w:rPr>
          <w:rFonts w:ascii="Arial" w:hAnsi="Arial"/>
        </w:rPr>
      </w:pPr>
    </w:p>
    <w:p w:rsidR="008C1DA4" w:rsidRDefault="008C1DA4" w:rsidP="00380E87">
      <w:pPr>
        <w:rPr>
          <w:rFonts w:ascii="Arial" w:hAnsi="Arial"/>
        </w:rPr>
      </w:pPr>
      <w:proofErr w:type="spellStart"/>
      <w:r>
        <w:rPr>
          <w:rFonts w:ascii="Arial" w:hAnsi="Arial"/>
        </w:rPr>
        <w:t>Cheatgrass</w:t>
      </w:r>
      <w:proofErr w:type="spellEnd"/>
      <w:r>
        <w:rPr>
          <w:rFonts w:ascii="Arial" w:hAnsi="Arial"/>
        </w:rPr>
        <w:t xml:space="preserve"> is a Laramie County listed noxious weed requiring treatment.  Enforcement has admittedly not been high, primarily because it’s so widespread.  </w:t>
      </w:r>
    </w:p>
    <w:p w:rsidR="008C1DA4" w:rsidRDefault="008C1DA4" w:rsidP="00380E87">
      <w:pPr>
        <w:rPr>
          <w:rFonts w:ascii="Arial" w:hAnsi="Arial"/>
        </w:rPr>
      </w:pPr>
    </w:p>
    <w:p w:rsidR="008C1DA4" w:rsidRDefault="008C1DA4" w:rsidP="00380E87">
      <w:pPr>
        <w:rPr>
          <w:rFonts w:ascii="Arial" w:hAnsi="Arial"/>
        </w:rPr>
      </w:pPr>
      <w:r>
        <w:rPr>
          <w:rFonts w:ascii="Arial" w:hAnsi="Arial"/>
        </w:rPr>
        <w:t xml:space="preserve">Ultimately, we would like to treat ALL the open space areas for </w:t>
      </w:r>
      <w:proofErr w:type="spellStart"/>
      <w:r>
        <w:rPr>
          <w:rFonts w:ascii="Arial" w:hAnsi="Arial"/>
        </w:rPr>
        <w:t>cheatgrass</w:t>
      </w:r>
      <w:proofErr w:type="spellEnd"/>
      <w:r>
        <w:rPr>
          <w:rFonts w:ascii="Arial" w:hAnsi="Arial"/>
        </w:rPr>
        <w:t>.  This test area should help us determine both the most effective means in terms of both cost and efficiency.</w:t>
      </w:r>
    </w:p>
    <w:p w:rsidR="008C1DA4" w:rsidRDefault="008C1DA4" w:rsidP="00380E87">
      <w:pPr>
        <w:rPr>
          <w:rFonts w:ascii="Arial" w:hAnsi="Arial"/>
        </w:rPr>
      </w:pPr>
    </w:p>
    <w:p w:rsidR="008C1DA4" w:rsidRDefault="00DC00FA" w:rsidP="00380E87">
      <w:pPr>
        <w:rPr>
          <w:rFonts w:ascii="Arial" w:hAnsi="Arial"/>
        </w:rPr>
      </w:pPr>
      <w:r>
        <w:rPr>
          <w:rFonts w:ascii="Arial" w:hAnsi="Arial"/>
        </w:rPr>
        <w:t>We would like to, at least, create a buffer strip of roughly 70’ along the edge of the open space areas and resident’s property, again, with fire protection in mind.  We are operating within a narrow window this fall, but felt that communication with property owners was important before taking this step.</w:t>
      </w:r>
    </w:p>
    <w:p w:rsidR="00DC00FA" w:rsidRDefault="00DC00FA" w:rsidP="00380E87">
      <w:pPr>
        <w:rPr>
          <w:rFonts w:ascii="Arial" w:hAnsi="Arial"/>
        </w:rPr>
      </w:pPr>
    </w:p>
    <w:p w:rsidR="00DC00FA" w:rsidRDefault="00DC00FA" w:rsidP="00380E87">
      <w:pPr>
        <w:rPr>
          <w:rFonts w:ascii="Arial" w:hAnsi="Arial"/>
        </w:rPr>
      </w:pPr>
      <w:r>
        <w:rPr>
          <w:rFonts w:ascii="Arial" w:hAnsi="Arial"/>
        </w:rPr>
        <w:t>Thomas Matza</w:t>
      </w:r>
    </w:p>
    <w:p w:rsidR="00DC00FA" w:rsidRDefault="00DC00FA" w:rsidP="00380E87">
      <w:pPr>
        <w:rPr>
          <w:rFonts w:ascii="Arial" w:hAnsi="Arial"/>
        </w:rPr>
      </w:pPr>
      <w:r>
        <w:rPr>
          <w:rFonts w:ascii="Arial" w:hAnsi="Arial"/>
        </w:rPr>
        <w:t>HOA Secretary</w:t>
      </w:r>
    </w:p>
    <w:p w:rsidR="00DC00FA" w:rsidRPr="00380E87" w:rsidRDefault="00DC00FA" w:rsidP="00380E87">
      <w:pPr>
        <w:rPr>
          <w:rFonts w:ascii="Arial" w:hAnsi="Arial"/>
        </w:rPr>
      </w:pPr>
      <w:r>
        <w:rPr>
          <w:rFonts w:ascii="Arial" w:hAnsi="Arial"/>
        </w:rPr>
        <w:t xml:space="preserve">Retired US Forest Service Rangeland Management Specialist </w:t>
      </w:r>
      <w:bookmarkStart w:id="0" w:name="_GoBack"/>
      <w:bookmarkEnd w:id="0"/>
    </w:p>
    <w:sectPr w:rsidR="00DC00FA" w:rsidRPr="00380E87" w:rsidSect="00A225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7"/>
    <w:rsid w:val="00380E87"/>
    <w:rsid w:val="008C1DA4"/>
    <w:rsid w:val="00A225BC"/>
    <w:rsid w:val="00D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0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Matza</dc:creator>
  <cp:keywords/>
  <dc:description/>
  <cp:lastModifiedBy>TM Matza</cp:lastModifiedBy>
  <cp:revision>1</cp:revision>
  <dcterms:created xsi:type="dcterms:W3CDTF">2019-09-25T22:20:00Z</dcterms:created>
  <dcterms:modified xsi:type="dcterms:W3CDTF">2019-09-25T22:56:00Z</dcterms:modified>
</cp:coreProperties>
</file>